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3E6" w:rsidRPr="002F209C" w:rsidRDefault="00743D33" w:rsidP="00FA43E6">
      <w:pPr>
        <w:spacing w:after="0" w:line="240" w:lineRule="auto"/>
        <w:jc w:val="both"/>
        <w:rPr>
          <w:rFonts w:ascii="Arial" w:eastAsia="Times New Roman" w:hAnsi="Arial" w:cs="Arial"/>
        </w:rPr>
      </w:pPr>
      <w:r w:rsidRPr="002F209C">
        <w:rPr>
          <w:rFonts w:ascii="Arial" w:eastAsia="Times New Roman" w:hAnsi="Arial" w:cs="Arial"/>
          <w:b/>
          <w:bCs/>
        </w:rPr>
        <w:t>Notice no: ISE/003</w:t>
      </w:r>
      <w:r w:rsidR="00FA43E6" w:rsidRPr="002F209C">
        <w:rPr>
          <w:rFonts w:ascii="Arial" w:eastAsia="Times New Roman" w:hAnsi="Arial" w:cs="Arial"/>
          <w:b/>
          <w:bCs/>
        </w:rPr>
        <w:t>/11-12                                   </w:t>
      </w:r>
      <w:r w:rsidR="002F209C" w:rsidRPr="002F209C">
        <w:rPr>
          <w:rFonts w:ascii="Arial" w:eastAsia="Times New Roman" w:hAnsi="Arial" w:cs="Arial"/>
          <w:b/>
          <w:bCs/>
        </w:rPr>
        <w:t>Date:</w:t>
      </w:r>
      <w:r w:rsidR="00FA43E6" w:rsidRPr="002F209C">
        <w:rPr>
          <w:rFonts w:ascii="Arial" w:eastAsia="Times New Roman" w:hAnsi="Arial" w:cs="Arial"/>
          <w:b/>
          <w:bCs/>
        </w:rPr>
        <w:t xml:space="preserve"> </w:t>
      </w:r>
      <w:r w:rsidRPr="002F209C">
        <w:rPr>
          <w:rFonts w:ascii="Arial" w:hAnsi="Arial" w:cs="Arial"/>
          <w:b/>
          <w:bCs/>
        </w:rPr>
        <w:t>Wednesday, February 22, 2012</w:t>
      </w:r>
    </w:p>
    <w:p w:rsidR="00FA43E6" w:rsidRPr="002F209C" w:rsidRDefault="00FA43E6" w:rsidP="00FA43E6">
      <w:pPr>
        <w:spacing w:after="0" w:line="240" w:lineRule="auto"/>
        <w:jc w:val="both"/>
        <w:rPr>
          <w:rFonts w:ascii="Arial" w:eastAsia="Times New Roman" w:hAnsi="Arial" w:cs="Arial"/>
        </w:rPr>
      </w:pPr>
      <w:r w:rsidRPr="002F209C">
        <w:rPr>
          <w:rFonts w:ascii="Arial" w:eastAsia="Times New Roman" w:hAnsi="Arial" w:cs="Arial"/>
        </w:rPr>
        <w:t> </w:t>
      </w:r>
    </w:p>
    <w:p w:rsidR="00743D33" w:rsidRPr="002F209C" w:rsidRDefault="00FA43E6" w:rsidP="00743D33">
      <w:pPr>
        <w:spacing w:after="0" w:line="240" w:lineRule="auto"/>
        <w:jc w:val="both"/>
        <w:rPr>
          <w:rFonts w:ascii="Arial" w:hAnsi="Arial" w:cs="Arial"/>
          <w:b/>
          <w:bCs/>
        </w:rPr>
      </w:pPr>
      <w:r w:rsidRPr="002F209C">
        <w:rPr>
          <w:rFonts w:ascii="Arial" w:eastAsia="Times New Roman" w:hAnsi="Arial" w:cs="Arial"/>
          <w:b/>
          <w:bCs/>
        </w:rPr>
        <w:t xml:space="preserve">Subject    </w:t>
      </w:r>
      <w:r w:rsidR="00743D33" w:rsidRPr="002F209C">
        <w:rPr>
          <w:rFonts w:ascii="Arial" w:eastAsia="Times New Roman" w:hAnsi="Arial" w:cs="Arial"/>
          <w:b/>
          <w:bCs/>
        </w:rPr>
        <w:t xml:space="preserve">: </w:t>
      </w:r>
      <w:r w:rsidR="00743D33" w:rsidRPr="002F209C">
        <w:rPr>
          <w:rFonts w:ascii="Arial" w:hAnsi="Arial" w:cs="Arial"/>
          <w:b/>
          <w:bCs/>
        </w:rPr>
        <w:t xml:space="preserve">SEBI Order against 9 entities in the matter of </w:t>
      </w:r>
      <w:proofErr w:type="spellStart"/>
      <w:r w:rsidR="00743D33" w:rsidRPr="002F209C">
        <w:rPr>
          <w:rFonts w:ascii="Arial" w:hAnsi="Arial" w:cs="Arial"/>
          <w:b/>
          <w:bCs/>
        </w:rPr>
        <w:t>Adani</w:t>
      </w:r>
      <w:proofErr w:type="spellEnd"/>
      <w:r w:rsidR="00743D33" w:rsidRPr="002F209C">
        <w:rPr>
          <w:rFonts w:ascii="Arial" w:hAnsi="Arial" w:cs="Arial"/>
          <w:b/>
          <w:bCs/>
        </w:rPr>
        <w:t xml:space="preserve"> Exports Limited.</w:t>
      </w:r>
    </w:p>
    <w:p w:rsidR="00FA43E6" w:rsidRPr="002F209C" w:rsidRDefault="00FA43E6" w:rsidP="00743D33">
      <w:pPr>
        <w:spacing w:after="0" w:line="240" w:lineRule="auto"/>
        <w:jc w:val="both"/>
        <w:rPr>
          <w:rFonts w:ascii="Arial" w:eastAsia="Times New Roman" w:hAnsi="Arial" w:cs="Arial"/>
        </w:rPr>
      </w:pPr>
      <w:r w:rsidRPr="002F209C">
        <w:rPr>
          <w:rFonts w:ascii="Arial" w:eastAsia="Times New Roman" w:hAnsi="Arial" w:cs="Arial"/>
        </w:rPr>
        <w:t> </w:t>
      </w:r>
    </w:p>
    <w:p w:rsidR="002F209C" w:rsidRPr="00936334" w:rsidRDefault="002F209C" w:rsidP="002F209C">
      <w:pPr>
        <w:spacing w:after="0" w:line="240" w:lineRule="auto"/>
        <w:ind w:right="713"/>
        <w:jc w:val="both"/>
        <w:rPr>
          <w:rFonts w:ascii="Arial" w:eastAsia="Times New Roman" w:hAnsi="Arial" w:cs="Arial"/>
        </w:rPr>
      </w:pPr>
      <w:r w:rsidRPr="00936334">
        <w:rPr>
          <w:rFonts w:ascii="Arial" w:eastAsia="Times New Roman" w:hAnsi="Arial" w:cs="Arial"/>
          <w:b/>
        </w:rPr>
        <w:t>To</w:t>
      </w:r>
    </w:p>
    <w:p w:rsidR="002F209C" w:rsidRPr="002F209C" w:rsidRDefault="002F209C" w:rsidP="002F209C">
      <w:pPr>
        <w:spacing w:after="0" w:line="240" w:lineRule="auto"/>
        <w:ind w:right="713"/>
        <w:jc w:val="both"/>
        <w:rPr>
          <w:rFonts w:ascii="Arial" w:eastAsia="Times New Roman" w:hAnsi="Arial" w:cs="Arial"/>
          <w:b/>
        </w:rPr>
      </w:pPr>
      <w:r w:rsidRPr="00936334">
        <w:rPr>
          <w:rFonts w:ascii="Arial" w:eastAsia="Times New Roman" w:hAnsi="Arial" w:cs="Arial"/>
          <w:b/>
        </w:rPr>
        <w:t>All Trading Members of the Exchange</w:t>
      </w:r>
    </w:p>
    <w:p w:rsidR="002F209C" w:rsidRPr="00936334" w:rsidRDefault="002F209C" w:rsidP="002F209C">
      <w:pPr>
        <w:spacing w:after="0" w:line="240" w:lineRule="auto"/>
        <w:ind w:right="713"/>
        <w:jc w:val="both"/>
        <w:rPr>
          <w:rFonts w:ascii="Arial" w:eastAsia="Times New Roman" w:hAnsi="Arial" w:cs="Arial"/>
        </w:rPr>
      </w:pPr>
    </w:p>
    <w:p w:rsidR="002F209C" w:rsidRPr="002F209C" w:rsidRDefault="002F209C" w:rsidP="002F209C">
      <w:pPr>
        <w:adjustRightInd w:val="0"/>
        <w:spacing w:after="0" w:line="240" w:lineRule="auto"/>
        <w:jc w:val="both"/>
        <w:rPr>
          <w:rFonts w:ascii="Arial" w:eastAsia="Times New Roman" w:hAnsi="Arial" w:cs="Arial"/>
          <w:b/>
        </w:rPr>
      </w:pPr>
      <w:r w:rsidRPr="002F209C">
        <w:rPr>
          <w:rFonts w:ascii="Arial" w:eastAsia="Times New Roman" w:hAnsi="Arial" w:cs="Arial"/>
          <w:b/>
        </w:rPr>
        <w:t xml:space="preserve">Sub: </w:t>
      </w:r>
      <w:r w:rsidRPr="00936334">
        <w:rPr>
          <w:rFonts w:ascii="Arial" w:eastAsia="Times New Roman" w:hAnsi="Arial" w:cs="Arial"/>
          <w:b/>
        </w:rPr>
        <w:t xml:space="preserve">Order under Sections 11B and 11(4) of the Securities and Exchange Board of India Act, 1992 read with Regulation 11 of the Securities and Exchange Board of India (Prohibition of Fraudulent and Unfair Trade Practices Relating to Securities Market) Regulations, 2003. in respect of Ms. </w:t>
      </w:r>
      <w:proofErr w:type="spellStart"/>
      <w:r w:rsidRPr="00936334">
        <w:rPr>
          <w:rFonts w:ascii="Arial" w:eastAsia="Times New Roman" w:hAnsi="Arial" w:cs="Arial"/>
          <w:b/>
        </w:rPr>
        <w:t>Bela</w:t>
      </w:r>
      <w:proofErr w:type="spellEnd"/>
      <w:r w:rsidRPr="00936334">
        <w:rPr>
          <w:rFonts w:ascii="Arial" w:eastAsia="Times New Roman" w:hAnsi="Arial" w:cs="Arial"/>
          <w:b/>
        </w:rPr>
        <w:t xml:space="preserve"> </w:t>
      </w:r>
      <w:proofErr w:type="spellStart"/>
      <w:r w:rsidRPr="00936334">
        <w:rPr>
          <w:rFonts w:ascii="Arial" w:eastAsia="Times New Roman" w:hAnsi="Arial" w:cs="Arial"/>
          <w:b/>
        </w:rPr>
        <w:t>Kayastha</w:t>
      </w:r>
      <w:proofErr w:type="spellEnd"/>
      <w:r w:rsidRPr="00936334">
        <w:rPr>
          <w:rFonts w:ascii="Arial" w:eastAsia="Times New Roman" w:hAnsi="Arial" w:cs="Arial"/>
          <w:b/>
        </w:rPr>
        <w:t xml:space="preserve">, Mr. </w:t>
      </w:r>
      <w:proofErr w:type="spellStart"/>
      <w:r w:rsidRPr="00936334">
        <w:rPr>
          <w:rFonts w:ascii="Arial" w:eastAsia="Times New Roman" w:hAnsi="Arial" w:cs="Arial"/>
          <w:b/>
        </w:rPr>
        <w:t>Samir</w:t>
      </w:r>
      <w:proofErr w:type="spellEnd"/>
      <w:r w:rsidRPr="00936334">
        <w:rPr>
          <w:rFonts w:ascii="Arial" w:eastAsia="Times New Roman" w:hAnsi="Arial" w:cs="Arial"/>
          <w:b/>
        </w:rPr>
        <w:t xml:space="preserve"> P. Shah, Ms. </w:t>
      </w:r>
      <w:proofErr w:type="spellStart"/>
      <w:r w:rsidRPr="00936334">
        <w:rPr>
          <w:rFonts w:ascii="Arial" w:eastAsia="Times New Roman" w:hAnsi="Arial" w:cs="Arial"/>
          <w:b/>
        </w:rPr>
        <w:t>Falguni</w:t>
      </w:r>
      <w:proofErr w:type="spellEnd"/>
      <w:r w:rsidRPr="00936334">
        <w:rPr>
          <w:rFonts w:ascii="Arial" w:eastAsia="Times New Roman" w:hAnsi="Arial" w:cs="Arial"/>
          <w:b/>
        </w:rPr>
        <w:t xml:space="preserve"> Shah, </w:t>
      </w:r>
      <w:proofErr w:type="spellStart"/>
      <w:r w:rsidRPr="00936334">
        <w:rPr>
          <w:rFonts w:ascii="Arial" w:eastAsia="Times New Roman" w:hAnsi="Arial" w:cs="Arial"/>
          <w:b/>
        </w:rPr>
        <w:t>Mr.Manoj</w:t>
      </w:r>
      <w:proofErr w:type="spellEnd"/>
      <w:r w:rsidRPr="00936334">
        <w:rPr>
          <w:rFonts w:ascii="Arial" w:eastAsia="Times New Roman" w:hAnsi="Arial" w:cs="Arial"/>
          <w:b/>
        </w:rPr>
        <w:t xml:space="preserve"> T. Shah, M/s Rajesh N. </w:t>
      </w:r>
      <w:proofErr w:type="spellStart"/>
      <w:r w:rsidRPr="00936334">
        <w:rPr>
          <w:rFonts w:ascii="Arial" w:eastAsia="Times New Roman" w:hAnsi="Arial" w:cs="Arial"/>
          <w:b/>
        </w:rPr>
        <w:t>Jhaveri</w:t>
      </w:r>
      <w:proofErr w:type="spellEnd"/>
      <w:r w:rsidRPr="00936334">
        <w:rPr>
          <w:rFonts w:ascii="Arial" w:eastAsia="Times New Roman" w:hAnsi="Arial" w:cs="Arial"/>
          <w:b/>
        </w:rPr>
        <w:t xml:space="preserve">, M/s V &amp; S Intermediaries, Mr. </w:t>
      </w:r>
      <w:proofErr w:type="spellStart"/>
      <w:r w:rsidRPr="00936334">
        <w:rPr>
          <w:rFonts w:ascii="Arial" w:eastAsia="Times New Roman" w:hAnsi="Arial" w:cs="Arial"/>
          <w:b/>
        </w:rPr>
        <w:t>Mangeram</w:t>
      </w:r>
      <w:proofErr w:type="spellEnd"/>
      <w:r w:rsidRPr="00936334">
        <w:rPr>
          <w:rFonts w:ascii="Arial" w:eastAsia="Times New Roman" w:hAnsi="Arial" w:cs="Arial"/>
          <w:b/>
        </w:rPr>
        <w:t xml:space="preserve"> S. Sharma, Mr. </w:t>
      </w:r>
      <w:proofErr w:type="spellStart"/>
      <w:r w:rsidRPr="00936334">
        <w:rPr>
          <w:rFonts w:ascii="Arial" w:eastAsia="Times New Roman" w:hAnsi="Arial" w:cs="Arial"/>
          <w:b/>
        </w:rPr>
        <w:t>Dilip</w:t>
      </w:r>
      <w:proofErr w:type="spellEnd"/>
      <w:r w:rsidRPr="00936334">
        <w:rPr>
          <w:rFonts w:ascii="Arial" w:eastAsia="Times New Roman" w:hAnsi="Arial" w:cs="Arial"/>
          <w:b/>
        </w:rPr>
        <w:t xml:space="preserve"> C. Jain and Mr. </w:t>
      </w:r>
      <w:proofErr w:type="spellStart"/>
      <w:r w:rsidRPr="00936334">
        <w:rPr>
          <w:rFonts w:ascii="Arial" w:eastAsia="Times New Roman" w:hAnsi="Arial" w:cs="Arial"/>
          <w:b/>
        </w:rPr>
        <w:t>Tejas</w:t>
      </w:r>
      <w:proofErr w:type="spellEnd"/>
      <w:r w:rsidRPr="00936334">
        <w:rPr>
          <w:rFonts w:ascii="Arial" w:eastAsia="Times New Roman" w:hAnsi="Arial" w:cs="Arial"/>
          <w:b/>
        </w:rPr>
        <w:t xml:space="preserve"> </w:t>
      </w:r>
      <w:proofErr w:type="spellStart"/>
      <w:r w:rsidRPr="00936334">
        <w:rPr>
          <w:rFonts w:ascii="Arial" w:eastAsia="Times New Roman" w:hAnsi="Arial" w:cs="Arial"/>
          <w:b/>
        </w:rPr>
        <w:t>Ghelani</w:t>
      </w:r>
      <w:proofErr w:type="spellEnd"/>
      <w:r w:rsidRPr="00936334">
        <w:rPr>
          <w:rFonts w:ascii="Arial" w:eastAsia="Times New Roman" w:hAnsi="Arial" w:cs="Arial"/>
          <w:b/>
        </w:rPr>
        <w:t xml:space="preserve"> in the matter of </w:t>
      </w:r>
      <w:proofErr w:type="spellStart"/>
      <w:r w:rsidRPr="00936334">
        <w:rPr>
          <w:rFonts w:ascii="Arial" w:eastAsia="Times New Roman" w:hAnsi="Arial" w:cs="Arial"/>
          <w:b/>
        </w:rPr>
        <w:t>Adani</w:t>
      </w:r>
      <w:proofErr w:type="spellEnd"/>
      <w:r w:rsidRPr="00936334">
        <w:rPr>
          <w:rFonts w:ascii="Arial" w:eastAsia="Times New Roman" w:hAnsi="Arial" w:cs="Arial"/>
          <w:b/>
        </w:rPr>
        <w:t xml:space="preserve"> Exports Limited.</w:t>
      </w:r>
    </w:p>
    <w:p w:rsidR="002F209C" w:rsidRPr="00936334" w:rsidRDefault="002F209C" w:rsidP="002F209C">
      <w:pPr>
        <w:adjustRightInd w:val="0"/>
        <w:spacing w:after="0" w:line="240" w:lineRule="auto"/>
        <w:jc w:val="both"/>
        <w:rPr>
          <w:rFonts w:ascii="Arial" w:eastAsia="Times New Roman" w:hAnsi="Arial" w:cs="Arial"/>
        </w:rPr>
      </w:pPr>
    </w:p>
    <w:p w:rsidR="002F209C" w:rsidRPr="00936334" w:rsidRDefault="002F209C" w:rsidP="002F209C">
      <w:pPr>
        <w:adjustRightInd w:val="0"/>
        <w:spacing w:after="0" w:line="240" w:lineRule="auto"/>
        <w:jc w:val="both"/>
        <w:rPr>
          <w:rFonts w:ascii="Arial" w:eastAsia="Times New Roman" w:hAnsi="Arial" w:cs="Arial"/>
        </w:rPr>
      </w:pPr>
      <w:r w:rsidRPr="00936334">
        <w:rPr>
          <w:rFonts w:ascii="Arial" w:eastAsia="Times New Roman" w:hAnsi="Arial" w:cs="Arial"/>
          <w:bCs/>
        </w:rPr>
        <w:t xml:space="preserve">SEBI, vide its Order no. WTM/PS/68/IVD/ID-10/FEB/2012 dated February 22, 2012 has inter-alia restrained the entities viz. Ms. </w:t>
      </w:r>
      <w:proofErr w:type="spellStart"/>
      <w:r w:rsidRPr="00936334">
        <w:rPr>
          <w:rFonts w:ascii="Arial" w:eastAsia="Times New Roman" w:hAnsi="Arial" w:cs="Arial"/>
          <w:bCs/>
        </w:rPr>
        <w:t>Bela</w:t>
      </w:r>
      <w:proofErr w:type="spellEnd"/>
      <w:r w:rsidRPr="00936334">
        <w:rPr>
          <w:rFonts w:ascii="Arial" w:eastAsia="Times New Roman" w:hAnsi="Arial" w:cs="Arial"/>
          <w:bCs/>
        </w:rPr>
        <w:t xml:space="preserve"> </w:t>
      </w:r>
      <w:proofErr w:type="spellStart"/>
      <w:r w:rsidRPr="00936334">
        <w:rPr>
          <w:rFonts w:ascii="Arial" w:eastAsia="Times New Roman" w:hAnsi="Arial" w:cs="Arial"/>
          <w:bCs/>
        </w:rPr>
        <w:t>Kayastha</w:t>
      </w:r>
      <w:proofErr w:type="spellEnd"/>
      <w:r w:rsidRPr="00936334">
        <w:rPr>
          <w:rFonts w:ascii="Arial" w:eastAsia="Times New Roman" w:hAnsi="Arial" w:cs="Arial"/>
          <w:bCs/>
        </w:rPr>
        <w:t xml:space="preserve"> [PAN: ABJPJ7168G], Mr. </w:t>
      </w:r>
      <w:proofErr w:type="spellStart"/>
      <w:r w:rsidRPr="00936334">
        <w:rPr>
          <w:rFonts w:ascii="Arial" w:eastAsia="Times New Roman" w:hAnsi="Arial" w:cs="Arial"/>
          <w:bCs/>
        </w:rPr>
        <w:t>Samir</w:t>
      </w:r>
      <w:proofErr w:type="spellEnd"/>
      <w:r w:rsidRPr="00936334">
        <w:rPr>
          <w:rFonts w:ascii="Arial" w:eastAsia="Times New Roman" w:hAnsi="Arial" w:cs="Arial"/>
          <w:bCs/>
        </w:rPr>
        <w:t xml:space="preserve"> P. Shah [PAN: ACIPS5821R], Ms. </w:t>
      </w:r>
      <w:proofErr w:type="spellStart"/>
      <w:r w:rsidRPr="00936334">
        <w:rPr>
          <w:rFonts w:ascii="Arial" w:eastAsia="Times New Roman" w:hAnsi="Arial" w:cs="Arial"/>
          <w:bCs/>
        </w:rPr>
        <w:t>Falguni</w:t>
      </w:r>
      <w:proofErr w:type="spellEnd"/>
      <w:r w:rsidRPr="00936334">
        <w:rPr>
          <w:rFonts w:ascii="Arial" w:eastAsia="Times New Roman" w:hAnsi="Arial" w:cs="Arial"/>
          <w:bCs/>
        </w:rPr>
        <w:t xml:space="preserve"> Shah [PAN: BCXPS5337Q], Mr. </w:t>
      </w:r>
      <w:proofErr w:type="spellStart"/>
      <w:r w:rsidRPr="00936334">
        <w:rPr>
          <w:rFonts w:ascii="Arial" w:eastAsia="Times New Roman" w:hAnsi="Arial" w:cs="Arial"/>
          <w:bCs/>
        </w:rPr>
        <w:t>Manoj</w:t>
      </w:r>
      <w:proofErr w:type="spellEnd"/>
      <w:r w:rsidRPr="00936334">
        <w:rPr>
          <w:rFonts w:ascii="Arial" w:eastAsia="Times New Roman" w:hAnsi="Arial" w:cs="Arial"/>
          <w:bCs/>
        </w:rPr>
        <w:t xml:space="preserve"> T. Shah [PAN: BIVPS8509M], M/s Rajesh N. </w:t>
      </w:r>
      <w:proofErr w:type="spellStart"/>
      <w:r w:rsidRPr="00936334">
        <w:rPr>
          <w:rFonts w:ascii="Arial" w:eastAsia="Times New Roman" w:hAnsi="Arial" w:cs="Arial"/>
          <w:bCs/>
        </w:rPr>
        <w:t>Jhaveri</w:t>
      </w:r>
      <w:proofErr w:type="spellEnd"/>
      <w:r w:rsidRPr="00936334">
        <w:rPr>
          <w:rFonts w:ascii="Arial" w:eastAsia="Times New Roman" w:hAnsi="Arial" w:cs="Arial"/>
          <w:bCs/>
        </w:rPr>
        <w:t xml:space="preserve"> [PAN: ADAPJ5993J], M/s V&amp;S Intermediaries [Prop: </w:t>
      </w:r>
      <w:proofErr w:type="spellStart"/>
      <w:r w:rsidRPr="00936334">
        <w:rPr>
          <w:rFonts w:ascii="Arial" w:eastAsia="Times New Roman" w:hAnsi="Arial" w:cs="Arial"/>
          <w:bCs/>
        </w:rPr>
        <w:t>Saumil</w:t>
      </w:r>
      <w:proofErr w:type="spellEnd"/>
      <w:r w:rsidRPr="00936334">
        <w:rPr>
          <w:rFonts w:ascii="Arial" w:eastAsia="Times New Roman" w:hAnsi="Arial" w:cs="Arial"/>
          <w:bCs/>
        </w:rPr>
        <w:t xml:space="preserve"> </w:t>
      </w:r>
      <w:proofErr w:type="spellStart"/>
      <w:r w:rsidRPr="00936334">
        <w:rPr>
          <w:rFonts w:ascii="Arial" w:eastAsia="Times New Roman" w:hAnsi="Arial" w:cs="Arial"/>
          <w:bCs/>
        </w:rPr>
        <w:t>Bhavnagari</w:t>
      </w:r>
      <w:proofErr w:type="spellEnd"/>
      <w:r w:rsidRPr="00936334">
        <w:rPr>
          <w:rFonts w:ascii="Arial" w:eastAsia="Times New Roman" w:hAnsi="Arial" w:cs="Arial"/>
          <w:bCs/>
        </w:rPr>
        <w:t xml:space="preserve"> (PAN: ABMPB3581C)], Mr. </w:t>
      </w:r>
      <w:proofErr w:type="spellStart"/>
      <w:r w:rsidRPr="00936334">
        <w:rPr>
          <w:rFonts w:ascii="Arial" w:eastAsia="Times New Roman" w:hAnsi="Arial" w:cs="Arial"/>
          <w:bCs/>
        </w:rPr>
        <w:t>Mangeram</w:t>
      </w:r>
      <w:proofErr w:type="spellEnd"/>
      <w:r w:rsidRPr="00936334">
        <w:rPr>
          <w:rFonts w:ascii="Arial" w:eastAsia="Times New Roman" w:hAnsi="Arial" w:cs="Arial"/>
          <w:bCs/>
        </w:rPr>
        <w:t xml:space="preserve"> S. Sharma [PAN: AAQPS0917G], Mr. </w:t>
      </w:r>
      <w:proofErr w:type="spellStart"/>
      <w:r w:rsidRPr="00936334">
        <w:rPr>
          <w:rFonts w:ascii="Arial" w:eastAsia="Times New Roman" w:hAnsi="Arial" w:cs="Arial"/>
          <w:bCs/>
        </w:rPr>
        <w:t>Dilip</w:t>
      </w:r>
      <w:proofErr w:type="spellEnd"/>
      <w:r w:rsidRPr="00936334">
        <w:rPr>
          <w:rFonts w:ascii="Arial" w:eastAsia="Times New Roman" w:hAnsi="Arial" w:cs="Arial"/>
          <w:bCs/>
        </w:rPr>
        <w:t xml:space="preserve"> C. Jain and </w:t>
      </w:r>
      <w:proofErr w:type="spellStart"/>
      <w:r w:rsidRPr="00936334">
        <w:rPr>
          <w:rFonts w:ascii="Arial" w:eastAsia="Times New Roman" w:hAnsi="Arial" w:cs="Arial"/>
          <w:bCs/>
        </w:rPr>
        <w:t>Tejas</w:t>
      </w:r>
      <w:proofErr w:type="spellEnd"/>
      <w:r w:rsidRPr="00936334">
        <w:rPr>
          <w:rFonts w:ascii="Arial" w:eastAsia="Times New Roman" w:hAnsi="Arial" w:cs="Arial"/>
          <w:bCs/>
        </w:rPr>
        <w:t xml:space="preserve"> </w:t>
      </w:r>
      <w:proofErr w:type="spellStart"/>
      <w:r w:rsidRPr="00936334">
        <w:rPr>
          <w:rFonts w:ascii="Arial" w:eastAsia="Times New Roman" w:hAnsi="Arial" w:cs="Arial"/>
          <w:bCs/>
        </w:rPr>
        <w:t>Ghelani</w:t>
      </w:r>
      <w:proofErr w:type="spellEnd"/>
      <w:r w:rsidRPr="00936334">
        <w:rPr>
          <w:rFonts w:ascii="Arial" w:eastAsia="Times New Roman" w:hAnsi="Arial" w:cs="Arial"/>
          <w:bCs/>
        </w:rPr>
        <w:t xml:space="preserve"> from buying, selling or dealing in the securities market whatsoever or accessing the securities market, directly or indirectly, for a period of two years.</w:t>
      </w:r>
    </w:p>
    <w:p w:rsidR="002F209C" w:rsidRPr="002F209C" w:rsidRDefault="002F209C" w:rsidP="002F209C">
      <w:pPr>
        <w:adjustRightInd w:val="0"/>
        <w:spacing w:after="0" w:line="240" w:lineRule="auto"/>
        <w:jc w:val="both"/>
        <w:rPr>
          <w:rFonts w:ascii="Arial" w:eastAsia="Times New Roman" w:hAnsi="Arial" w:cs="Arial"/>
        </w:rPr>
      </w:pPr>
    </w:p>
    <w:p w:rsidR="002F209C" w:rsidRPr="00936334" w:rsidRDefault="002F209C" w:rsidP="002F209C">
      <w:pPr>
        <w:adjustRightInd w:val="0"/>
        <w:spacing w:after="0" w:line="240" w:lineRule="auto"/>
        <w:jc w:val="both"/>
        <w:rPr>
          <w:rFonts w:ascii="Arial" w:eastAsia="Times New Roman" w:hAnsi="Arial" w:cs="Arial"/>
        </w:rPr>
      </w:pPr>
      <w:r w:rsidRPr="00936334">
        <w:rPr>
          <w:rFonts w:ascii="Arial" w:eastAsia="Times New Roman" w:hAnsi="Arial" w:cs="Arial"/>
        </w:rPr>
        <w:t>Further, SEBI vide its aforesaid order has also directed the stock exchanges to permit the respective members to square off, at the earliest, their existing open positions,  if any, in the Futures and Options Segment.</w:t>
      </w:r>
    </w:p>
    <w:p w:rsidR="002F209C" w:rsidRPr="00936334" w:rsidRDefault="002F209C" w:rsidP="002F209C">
      <w:pPr>
        <w:adjustRightInd w:val="0"/>
        <w:spacing w:after="0" w:line="240" w:lineRule="auto"/>
        <w:jc w:val="both"/>
        <w:rPr>
          <w:rFonts w:ascii="Arial" w:eastAsia="Times New Roman" w:hAnsi="Arial" w:cs="Arial"/>
        </w:rPr>
      </w:pPr>
      <w:r w:rsidRPr="00936334">
        <w:rPr>
          <w:rFonts w:ascii="Arial" w:eastAsia="Times New Roman" w:hAnsi="Arial" w:cs="Arial"/>
        </w:rPr>
        <w:t> </w:t>
      </w:r>
    </w:p>
    <w:p w:rsidR="002F209C" w:rsidRPr="00936334" w:rsidRDefault="002F209C" w:rsidP="002F209C">
      <w:pPr>
        <w:spacing w:after="0" w:line="240" w:lineRule="auto"/>
        <w:jc w:val="both"/>
        <w:rPr>
          <w:rFonts w:ascii="Arial" w:eastAsia="Times New Roman" w:hAnsi="Arial" w:cs="Arial"/>
        </w:rPr>
      </w:pPr>
      <w:r w:rsidRPr="00936334">
        <w:rPr>
          <w:rFonts w:ascii="Arial" w:eastAsia="Times New Roman" w:hAnsi="Arial" w:cs="Arial"/>
        </w:rPr>
        <w:t>This order shall come into force with immediate effect.</w:t>
      </w:r>
    </w:p>
    <w:p w:rsidR="002F209C" w:rsidRPr="00936334" w:rsidRDefault="002F209C" w:rsidP="002F209C">
      <w:pPr>
        <w:spacing w:after="0" w:line="240" w:lineRule="auto"/>
        <w:jc w:val="both"/>
        <w:rPr>
          <w:rFonts w:ascii="Arial" w:eastAsia="Times New Roman" w:hAnsi="Arial" w:cs="Arial"/>
        </w:rPr>
      </w:pPr>
      <w:r w:rsidRPr="00936334">
        <w:rPr>
          <w:rFonts w:ascii="Arial" w:eastAsia="Times New Roman" w:hAnsi="Arial" w:cs="Arial"/>
        </w:rPr>
        <w:t xml:space="preserve">The said order is available on the SEBI website </w:t>
      </w:r>
      <w:hyperlink r:id="rId4" w:history="1">
        <w:r w:rsidRPr="002F209C">
          <w:rPr>
            <w:rFonts w:ascii="Arial" w:eastAsia="Times New Roman" w:hAnsi="Arial" w:cs="Arial"/>
          </w:rPr>
          <w:t>www.sebi.gov.in</w:t>
        </w:r>
      </w:hyperlink>
    </w:p>
    <w:p w:rsidR="002F209C" w:rsidRPr="00936334" w:rsidRDefault="002F209C" w:rsidP="002F209C">
      <w:pPr>
        <w:spacing w:after="0" w:line="240" w:lineRule="auto"/>
        <w:jc w:val="both"/>
        <w:rPr>
          <w:rFonts w:ascii="Arial" w:eastAsia="Times New Roman" w:hAnsi="Arial" w:cs="Arial"/>
        </w:rPr>
      </w:pPr>
      <w:r w:rsidRPr="00936334">
        <w:rPr>
          <w:rFonts w:ascii="Arial" w:eastAsia="Times New Roman" w:hAnsi="Arial" w:cs="Arial"/>
        </w:rPr>
        <w:t>Trading members are advised to take note of the same and ensure compliance.</w:t>
      </w:r>
    </w:p>
    <w:p w:rsidR="002F209C" w:rsidRPr="002F209C" w:rsidRDefault="002F209C" w:rsidP="002F209C">
      <w:pPr>
        <w:spacing w:after="0" w:line="240" w:lineRule="auto"/>
        <w:jc w:val="both"/>
        <w:rPr>
          <w:rFonts w:ascii="Arial" w:eastAsia="Times New Roman" w:hAnsi="Arial" w:cs="Arial"/>
        </w:rPr>
      </w:pPr>
      <w:r w:rsidRPr="002F209C">
        <w:rPr>
          <w:rFonts w:ascii="Arial" w:eastAsia="Times New Roman" w:hAnsi="Arial" w:cs="Arial"/>
        </w:rPr>
        <w:t> </w:t>
      </w:r>
    </w:p>
    <w:p w:rsidR="00FA43E6" w:rsidRPr="002F209C" w:rsidRDefault="00FA43E6" w:rsidP="00FA43E6">
      <w:pPr>
        <w:spacing w:after="0" w:line="240" w:lineRule="auto"/>
        <w:jc w:val="both"/>
        <w:rPr>
          <w:rFonts w:ascii="Arial" w:eastAsia="Times New Roman" w:hAnsi="Arial" w:cs="Arial"/>
        </w:rPr>
      </w:pPr>
      <w:r w:rsidRPr="002F209C">
        <w:rPr>
          <w:rFonts w:ascii="Arial" w:eastAsia="Times New Roman" w:hAnsi="Arial" w:cs="Arial"/>
        </w:rPr>
        <w:t> </w:t>
      </w:r>
    </w:p>
    <w:p w:rsidR="00FA43E6" w:rsidRPr="002F209C" w:rsidRDefault="00FA43E6" w:rsidP="00FA43E6">
      <w:pPr>
        <w:spacing w:after="0" w:line="240" w:lineRule="auto"/>
        <w:jc w:val="both"/>
        <w:rPr>
          <w:rFonts w:ascii="Arial" w:eastAsia="Times New Roman" w:hAnsi="Arial" w:cs="Arial"/>
        </w:rPr>
      </w:pPr>
      <w:r w:rsidRPr="002F209C">
        <w:rPr>
          <w:rFonts w:ascii="Arial" w:eastAsia="Times New Roman" w:hAnsi="Arial" w:cs="Arial"/>
        </w:rPr>
        <w:t>Membership Department</w:t>
      </w:r>
    </w:p>
    <w:p w:rsidR="00FA43E6" w:rsidRPr="002F209C" w:rsidRDefault="00FA43E6" w:rsidP="00FA43E6">
      <w:pPr>
        <w:spacing w:after="0" w:line="240" w:lineRule="auto"/>
        <w:jc w:val="both"/>
        <w:rPr>
          <w:rFonts w:ascii="Arial" w:eastAsia="Times New Roman" w:hAnsi="Arial" w:cs="Arial"/>
        </w:rPr>
      </w:pPr>
      <w:r w:rsidRPr="002F209C">
        <w:rPr>
          <w:rFonts w:ascii="Arial" w:eastAsia="Times New Roman" w:hAnsi="Arial" w:cs="Arial"/>
        </w:rPr>
        <w:t> </w:t>
      </w:r>
    </w:p>
    <w:p w:rsidR="00FA43E6" w:rsidRPr="002F209C" w:rsidRDefault="002F209C" w:rsidP="00FA43E6">
      <w:pPr>
        <w:spacing w:after="100" w:line="240" w:lineRule="auto"/>
        <w:jc w:val="both"/>
        <w:rPr>
          <w:rFonts w:ascii="Arial" w:eastAsia="Times New Roman" w:hAnsi="Arial" w:cs="Arial"/>
        </w:rPr>
      </w:pPr>
      <w:r w:rsidRPr="002F209C">
        <w:rPr>
          <w:rFonts w:ascii="Arial" w:eastAsia="Times New Roman" w:hAnsi="Arial" w:cs="Arial"/>
          <w:b/>
          <w:bCs/>
        </w:rPr>
        <w:t>Date:</w:t>
      </w:r>
      <w:r w:rsidR="00FA43E6" w:rsidRPr="002F209C">
        <w:rPr>
          <w:rFonts w:ascii="Arial" w:eastAsia="Times New Roman" w:hAnsi="Arial" w:cs="Arial"/>
          <w:b/>
          <w:bCs/>
        </w:rPr>
        <w:t> </w:t>
      </w:r>
      <w:r w:rsidR="00743D33" w:rsidRPr="002F209C">
        <w:rPr>
          <w:rFonts w:ascii="Arial" w:eastAsia="Times New Roman" w:hAnsi="Arial" w:cs="Arial"/>
          <w:b/>
          <w:bCs/>
        </w:rPr>
        <w:t>February 23, 2012</w:t>
      </w:r>
    </w:p>
    <w:p w:rsidR="00A06971" w:rsidRPr="00743D33" w:rsidRDefault="00A06971">
      <w:pPr>
        <w:rPr>
          <w:rFonts w:ascii="Arial" w:hAnsi="Arial" w:cs="Arial"/>
          <w:sz w:val="24"/>
          <w:szCs w:val="24"/>
        </w:rPr>
      </w:pPr>
    </w:p>
    <w:sectPr w:rsidR="00A06971" w:rsidRPr="00743D33" w:rsidSect="00B47B8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A43E6"/>
    <w:rsid w:val="002F209C"/>
    <w:rsid w:val="00392E67"/>
    <w:rsid w:val="00743D33"/>
    <w:rsid w:val="00A06971"/>
    <w:rsid w:val="00B47B84"/>
    <w:rsid w:val="00FA43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B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A43E6"/>
    <w:rPr>
      <w:color w:val="0000FF"/>
      <w:u w:val="single"/>
    </w:rPr>
  </w:style>
</w:styles>
</file>

<file path=word/webSettings.xml><?xml version="1.0" encoding="utf-8"?>
<w:webSettings xmlns:r="http://schemas.openxmlformats.org/officeDocument/2006/relationships" xmlns:w="http://schemas.openxmlformats.org/wordprocessingml/2006/main">
  <w:divs>
    <w:div w:id="87238989">
      <w:bodyDiv w:val="1"/>
      <w:marLeft w:val="0"/>
      <w:marRight w:val="0"/>
      <w:marTop w:val="0"/>
      <w:marBottom w:val="0"/>
      <w:divBdr>
        <w:top w:val="none" w:sz="0" w:space="0" w:color="auto"/>
        <w:left w:val="none" w:sz="0" w:space="0" w:color="auto"/>
        <w:bottom w:val="none" w:sz="0" w:space="0" w:color="auto"/>
        <w:right w:val="none" w:sz="0" w:space="0" w:color="auto"/>
      </w:divBdr>
      <w:divsChild>
        <w:div w:id="782650914">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499881400">
              <w:marLeft w:val="0"/>
              <w:marRight w:val="0"/>
              <w:marTop w:val="0"/>
              <w:marBottom w:val="0"/>
              <w:divBdr>
                <w:top w:val="none" w:sz="0" w:space="0" w:color="auto"/>
                <w:left w:val="none" w:sz="0" w:space="0" w:color="auto"/>
                <w:bottom w:val="none" w:sz="0" w:space="0" w:color="auto"/>
                <w:right w:val="none" w:sz="0" w:space="0" w:color="auto"/>
              </w:divBdr>
              <w:divsChild>
                <w:div w:id="1967732975">
                  <w:marLeft w:val="0"/>
                  <w:marRight w:val="374"/>
                  <w:marTop w:val="0"/>
                  <w:marBottom w:val="0"/>
                  <w:divBdr>
                    <w:top w:val="none" w:sz="0" w:space="0" w:color="auto"/>
                    <w:left w:val="none" w:sz="0" w:space="0" w:color="auto"/>
                    <w:bottom w:val="none" w:sz="0" w:space="0" w:color="auto"/>
                    <w:right w:val="none" w:sz="0" w:space="0" w:color="auto"/>
                  </w:divBdr>
                </w:div>
                <w:div w:id="1252007849">
                  <w:marLeft w:val="0"/>
                  <w:marRight w:val="374"/>
                  <w:marTop w:val="0"/>
                  <w:marBottom w:val="0"/>
                  <w:divBdr>
                    <w:top w:val="none" w:sz="0" w:space="0" w:color="auto"/>
                    <w:left w:val="none" w:sz="0" w:space="0" w:color="auto"/>
                    <w:bottom w:val="none" w:sz="0" w:space="0" w:color="auto"/>
                    <w:right w:val="none" w:sz="0" w:space="0" w:color="auto"/>
                  </w:divBdr>
                </w:div>
                <w:div w:id="360782755">
                  <w:marLeft w:val="0"/>
                  <w:marRight w:val="374"/>
                  <w:marTop w:val="0"/>
                  <w:marBottom w:val="0"/>
                  <w:divBdr>
                    <w:top w:val="none" w:sz="0" w:space="0" w:color="auto"/>
                    <w:left w:val="none" w:sz="0" w:space="0" w:color="auto"/>
                    <w:bottom w:val="none" w:sz="0" w:space="0" w:color="auto"/>
                    <w:right w:val="none" w:sz="0" w:space="0" w:color="auto"/>
                  </w:divBdr>
                </w:div>
                <w:div w:id="1415741183">
                  <w:marLeft w:val="0"/>
                  <w:marRight w:val="374"/>
                  <w:marTop w:val="0"/>
                  <w:marBottom w:val="0"/>
                  <w:divBdr>
                    <w:top w:val="none" w:sz="0" w:space="0" w:color="auto"/>
                    <w:left w:val="none" w:sz="0" w:space="0" w:color="auto"/>
                    <w:bottom w:val="none" w:sz="0" w:space="0" w:color="auto"/>
                    <w:right w:val="none" w:sz="0" w:space="0" w:color="auto"/>
                  </w:divBdr>
                </w:div>
                <w:div w:id="862280379">
                  <w:marLeft w:val="0"/>
                  <w:marRight w:val="374"/>
                  <w:marTop w:val="0"/>
                  <w:marBottom w:val="0"/>
                  <w:divBdr>
                    <w:top w:val="none" w:sz="0" w:space="0" w:color="auto"/>
                    <w:left w:val="none" w:sz="0" w:space="0" w:color="auto"/>
                    <w:bottom w:val="none" w:sz="0" w:space="0" w:color="auto"/>
                    <w:right w:val="none" w:sz="0" w:space="0" w:color="auto"/>
                  </w:divBdr>
                </w:div>
                <w:div w:id="1642612004">
                  <w:marLeft w:val="0"/>
                  <w:marRight w:val="374"/>
                  <w:marTop w:val="0"/>
                  <w:marBottom w:val="0"/>
                  <w:divBdr>
                    <w:top w:val="none" w:sz="0" w:space="0" w:color="auto"/>
                    <w:left w:val="none" w:sz="0" w:space="0" w:color="auto"/>
                    <w:bottom w:val="none" w:sz="0" w:space="0" w:color="auto"/>
                    <w:right w:val="none" w:sz="0" w:space="0" w:color="auto"/>
                  </w:divBdr>
                </w:div>
                <w:div w:id="190655572">
                  <w:marLeft w:val="0"/>
                  <w:marRight w:val="374"/>
                  <w:marTop w:val="0"/>
                  <w:marBottom w:val="0"/>
                  <w:divBdr>
                    <w:top w:val="none" w:sz="0" w:space="0" w:color="auto"/>
                    <w:left w:val="none" w:sz="0" w:space="0" w:color="auto"/>
                    <w:bottom w:val="none" w:sz="0" w:space="0" w:color="auto"/>
                    <w:right w:val="none" w:sz="0" w:space="0" w:color="auto"/>
                  </w:divBdr>
                </w:div>
                <w:div w:id="606888879">
                  <w:marLeft w:val="660"/>
                  <w:marRight w:val="374"/>
                  <w:marTop w:val="0"/>
                  <w:marBottom w:val="0"/>
                  <w:divBdr>
                    <w:top w:val="none" w:sz="0" w:space="0" w:color="auto"/>
                    <w:left w:val="none" w:sz="0" w:space="0" w:color="auto"/>
                    <w:bottom w:val="none" w:sz="0" w:space="0" w:color="auto"/>
                    <w:right w:val="none" w:sz="0" w:space="0" w:color="auto"/>
                  </w:divBdr>
                </w:div>
                <w:div w:id="1408839865">
                  <w:marLeft w:val="720"/>
                  <w:marRight w:val="0"/>
                  <w:marTop w:val="0"/>
                  <w:marBottom w:val="0"/>
                  <w:divBdr>
                    <w:top w:val="none" w:sz="0" w:space="0" w:color="auto"/>
                    <w:left w:val="none" w:sz="0" w:space="0" w:color="auto"/>
                    <w:bottom w:val="none" w:sz="0" w:space="0" w:color="auto"/>
                    <w:right w:val="none" w:sz="0" w:space="0" w:color="auto"/>
                  </w:divBdr>
                </w:div>
                <w:div w:id="776098535">
                  <w:marLeft w:val="0"/>
                  <w:marRight w:val="374"/>
                  <w:marTop w:val="0"/>
                  <w:marBottom w:val="0"/>
                  <w:divBdr>
                    <w:top w:val="none" w:sz="0" w:space="0" w:color="auto"/>
                    <w:left w:val="none" w:sz="0" w:space="0" w:color="auto"/>
                    <w:bottom w:val="none" w:sz="0" w:space="0" w:color="auto"/>
                    <w:right w:val="none" w:sz="0" w:space="0" w:color="auto"/>
                  </w:divBdr>
                </w:div>
                <w:div w:id="338972015">
                  <w:marLeft w:val="0"/>
                  <w:marRight w:val="374"/>
                  <w:marTop w:val="0"/>
                  <w:marBottom w:val="0"/>
                  <w:divBdr>
                    <w:top w:val="none" w:sz="0" w:space="0" w:color="auto"/>
                    <w:left w:val="none" w:sz="0" w:space="0" w:color="auto"/>
                    <w:bottom w:val="none" w:sz="0" w:space="0" w:color="auto"/>
                    <w:right w:val="none" w:sz="0" w:space="0" w:color="auto"/>
                  </w:divBdr>
                </w:div>
                <w:div w:id="944196588">
                  <w:marLeft w:val="0"/>
                  <w:marRight w:val="374"/>
                  <w:marTop w:val="0"/>
                  <w:marBottom w:val="0"/>
                  <w:divBdr>
                    <w:top w:val="none" w:sz="0" w:space="0" w:color="auto"/>
                    <w:left w:val="none" w:sz="0" w:space="0" w:color="auto"/>
                    <w:bottom w:val="none" w:sz="0" w:space="0" w:color="auto"/>
                    <w:right w:val="none" w:sz="0" w:space="0" w:color="auto"/>
                  </w:divBdr>
                </w:div>
                <w:div w:id="1283458664">
                  <w:marLeft w:val="0"/>
                  <w:marRight w:val="374"/>
                  <w:marTop w:val="0"/>
                  <w:marBottom w:val="0"/>
                  <w:divBdr>
                    <w:top w:val="none" w:sz="0" w:space="0" w:color="auto"/>
                    <w:left w:val="none" w:sz="0" w:space="0" w:color="auto"/>
                    <w:bottom w:val="none" w:sz="0" w:space="0" w:color="auto"/>
                    <w:right w:val="none" w:sz="0" w:space="0" w:color="auto"/>
                  </w:divBdr>
                </w:div>
                <w:div w:id="1466466208">
                  <w:marLeft w:val="0"/>
                  <w:marRight w:val="374"/>
                  <w:marTop w:val="0"/>
                  <w:marBottom w:val="0"/>
                  <w:divBdr>
                    <w:top w:val="none" w:sz="0" w:space="0" w:color="auto"/>
                    <w:left w:val="none" w:sz="0" w:space="0" w:color="auto"/>
                    <w:bottom w:val="none" w:sz="0" w:space="0" w:color="auto"/>
                    <w:right w:val="none" w:sz="0" w:space="0" w:color="auto"/>
                  </w:divBdr>
                </w:div>
                <w:div w:id="1441023417">
                  <w:marLeft w:val="0"/>
                  <w:marRight w:val="374"/>
                  <w:marTop w:val="0"/>
                  <w:marBottom w:val="0"/>
                  <w:divBdr>
                    <w:top w:val="none" w:sz="0" w:space="0" w:color="auto"/>
                    <w:left w:val="none" w:sz="0" w:space="0" w:color="auto"/>
                    <w:bottom w:val="none" w:sz="0" w:space="0" w:color="auto"/>
                    <w:right w:val="none" w:sz="0" w:space="0" w:color="auto"/>
                  </w:divBdr>
                </w:div>
                <w:div w:id="1508524261">
                  <w:marLeft w:val="0"/>
                  <w:marRight w:val="374"/>
                  <w:marTop w:val="0"/>
                  <w:marBottom w:val="0"/>
                  <w:divBdr>
                    <w:top w:val="none" w:sz="0" w:space="0" w:color="auto"/>
                    <w:left w:val="none" w:sz="0" w:space="0" w:color="auto"/>
                    <w:bottom w:val="none" w:sz="0" w:space="0" w:color="auto"/>
                    <w:right w:val="none" w:sz="0" w:space="0" w:color="auto"/>
                  </w:divBdr>
                </w:div>
                <w:div w:id="521016205">
                  <w:marLeft w:val="0"/>
                  <w:marRight w:val="374"/>
                  <w:marTop w:val="0"/>
                  <w:marBottom w:val="0"/>
                  <w:divBdr>
                    <w:top w:val="none" w:sz="0" w:space="0" w:color="auto"/>
                    <w:left w:val="none" w:sz="0" w:space="0" w:color="auto"/>
                    <w:bottom w:val="none" w:sz="0" w:space="0" w:color="auto"/>
                    <w:right w:val="none" w:sz="0" w:space="0" w:color="auto"/>
                  </w:divBdr>
                </w:div>
                <w:div w:id="379210602">
                  <w:marLeft w:val="0"/>
                  <w:marRight w:val="374"/>
                  <w:marTop w:val="0"/>
                  <w:marBottom w:val="0"/>
                  <w:divBdr>
                    <w:top w:val="none" w:sz="0" w:space="0" w:color="auto"/>
                    <w:left w:val="none" w:sz="0" w:space="0" w:color="auto"/>
                    <w:bottom w:val="none" w:sz="0" w:space="0" w:color="auto"/>
                    <w:right w:val="none" w:sz="0" w:space="0" w:color="auto"/>
                  </w:divBdr>
                </w:div>
                <w:div w:id="1336566222">
                  <w:marLeft w:val="0"/>
                  <w:marRight w:val="374"/>
                  <w:marTop w:val="0"/>
                  <w:marBottom w:val="0"/>
                  <w:divBdr>
                    <w:top w:val="none" w:sz="0" w:space="0" w:color="auto"/>
                    <w:left w:val="none" w:sz="0" w:space="0" w:color="auto"/>
                    <w:bottom w:val="none" w:sz="0" w:space="0" w:color="auto"/>
                    <w:right w:val="none" w:sz="0" w:space="0" w:color="auto"/>
                  </w:divBdr>
                </w:div>
                <w:div w:id="1226572766">
                  <w:marLeft w:val="0"/>
                  <w:marRight w:val="374"/>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eb.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276</Words>
  <Characters>1577</Characters>
  <Application>Microsoft Office Word</Application>
  <DocSecurity>0</DocSecurity>
  <Lines>13</Lines>
  <Paragraphs>3</Paragraphs>
  <ScaleCrop>false</ScaleCrop>
  <Company>ise</Company>
  <LinksUpToDate>false</LinksUpToDate>
  <CharactersWithSpaces>1850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simim</dc:creator>
  <cp:keywords/>
  <dc:description/>
  <cp:lastModifiedBy>simim</cp:lastModifiedBy>
  <cp:revision>3</cp:revision>
  <dcterms:created xsi:type="dcterms:W3CDTF">2012-02-23T06:26:00Z</dcterms:created>
  <dcterms:modified xsi:type="dcterms:W3CDTF">2012-02-23T06:28:00Z</dcterms:modified>
</cp:coreProperties>
</file>